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16E5" w14:textId="7AD0ADF4" w:rsidR="00F206AC" w:rsidRDefault="00F206AC">
      <w:bookmarkStart w:id="0" w:name="_GoBack"/>
      <w:bookmarkEnd w:id="0"/>
      <w:r>
        <w:t>GÜVENLİ İNTERNET PANOMUZ</w:t>
      </w:r>
    </w:p>
    <w:p w14:paraId="674FE773" w14:textId="77777777" w:rsidR="008B5E80" w:rsidRDefault="008B5E80"/>
    <w:p w14:paraId="43AA4FF5" w14:textId="10F7D35B" w:rsidR="008B5E80" w:rsidRDefault="008B5E80">
      <w:r w:rsidRPr="008B5E80">
        <w:t>Güvenli internet kullanımı konusunda farkındalık yaratmak isteyen öğrencilerimiz e-Güvenlik panomuzu hazırladı.</w:t>
      </w:r>
    </w:p>
    <w:p w14:paraId="377FD4A5" w14:textId="1F0F5F62" w:rsidR="00F206AC" w:rsidRDefault="00F206AC">
      <w:r>
        <w:rPr>
          <w:noProof/>
          <w:lang w:eastAsia="tr-TR"/>
        </w:rPr>
        <w:drawing>
          <wp:inline distT="0" distB="0" distL="0" distR="0" wp14:anchorId="1289D8F2" wp14:editId="39091FFA">
            <wp:extent cx="4321379" cy="5761359"/>
            <wp:effectExtent l="0" t="0" r="3175" b="0"/>
            <wp:docPr id="3149926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42" cy="57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7A17" w14:textId="77777777" w:rsidR="00F206AC" w:rsidRDefault="00F206AC"/>
    <w:p w14:paraId="23A12B27" w14:textId="377D1AEA" w:rsidR="00F206AC" w:rsidRDefault="00F206AC">
      <w:r>
        <w:rPr>
          <w:noProof/>
          <w:lang w:eastAsia="tr-TR"/>
        </w:rPr>
        <w:lastRenderedPageBreak/>
        <w:drawing>
          <wp:inline distT="0" distB="0" distL="0" distR="0" wp14:anchorId="557E4385" wp14:editId="34A6B91A">
            <wp:extent cx="5760720" cy="4321969"/>
            <wp:effectExtent l="0" t="0" r="0" b="2540"/>
            <wp:docPr id="14067931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4904" w14:textId="2F9320BA" w:rsidR="00F206AC" w:rsidRDefault="00F206AC">
      <w:r>
        <w:rPr>
          <w:noProof/>
          <w:lang w:eastAsia="tr-TR"/>
        </w:rPr>
        <w:drawing>
          <wp:inline distT="0" distB="0" distL="0" distR="0" wp14:anchorId="51C7CE59" wp14:editId="6EC27245">
            <wp:extent cx="5761355" cy="4322445"/>
            <wp:effectExtent l="0" t="0" r="0" b="1905"/>
            <wp:docPr id="137934631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8214" w14:textId="05CA286A" w:rsidR="00F206AC" w:rsidRDefault="00F206AC"/>
    <w:p w14:paraId="57E8F1F4" w14:textId="77777777" w:rsidR="00F206AC" w:rsidRDefault="00F206AC"/>
    <w:p w14:paraId="2507C8A9" w14:textId="77777777" w:rsidR="00F206AC" w:rsidRDefault="00F206AC"/>
    <w:p w14:paraId="52721A02" w14:textId="77777777" w:rsidR="008B5E80" w:rsidRDefault="008B5E80"/>
    <w:p w14:paraId="43021114" w14:textId="36463F58" w:rsidR="008B5E80" w:rsidRDefault="008B5E80">
      <w:r>
        <w:t>E-TWINNING VE TÜBİTAK KULÜBÜ  Panosunda her yıl güvenli internet kullanımı ile ilgili bilgilendirmeler yapılmaktadır.</w:t>
      </w:r>
    </w:p>
    <w:p w14:paraId="1C1E0C84" w14:textId="17E95BF9" w:rsidR="008B5E80" w:rsidRDefault="008B5E80">
      <w:r>
        <w:rPr>
          <w:noProof/>
          <w:lang w:eastAsia="tr-TR"/>
        </w:rPr>
        <w:drawing>
          <wp:inline distT="0" distB="0" distL="0" distR="0" wp14:anchorId="49E39B3C" wp14:editId="67969BF1">
            <wp:extent cx="5755005" cy="3945255"/>
            <wp:effectExtent l="0" t="0" r="0" b="0"/>
            <wp:docPr id="90685095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C"/>
    <w:rsid w:val="000A6AEB"/>
    <w:rsid w:val="008B5E80"/>
    <w:rsid w:val="008E65FD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F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0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0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0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0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0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0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0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0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0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06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06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06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06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06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06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0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20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20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2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206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06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06A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2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206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06AC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0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0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0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0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0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0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0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0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0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06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06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06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06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06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06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0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20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20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2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206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06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06A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2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206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06AC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SANCAK ARSLAN</dc:creator>
  <cp:lastModifiedBy>adem</cp:lastModifiedBy>
  <cp:revision>2</cp:revision>
  <dcterms:created xsi:type="dcterms:W3CDTF">2025-02-18T11:39:00Z</dcterms:created>
  <dcterms:modified xsi:type="dcterms:W3CDTF">2025-02-18T11:39:00Z</dcterms:modified>
</cp:coreProperties>
</file>